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rPr>
          <w:rFonts w:ascii="方正黑体简体" w:eastAsia="方正黑体简体"/>
        </w:rPr>
      </w:pPr>
      <w:r>
        <w:rPr>
          <w:rFonts w:hint="eastAsia" w:ascii="方正黑体简体" w:eastAsia="方正黑体简体"/>
        </w:rPr>
        <w:t>附件</w:t>
      </w:r>
    </w:p>
    <w:p>
      <w:pPr>
        <w:ind w:firstLine="0" w:firstLineChars="0"/>
        <w:jc w:val="center"/>
        <w:rPr>
          <w:rFonts w:ascii="方正黑体简体" w:eastAsia="方正黑体简体"/>
        </w:rPr>
      </w:pPr>
      <w:r>
        <w:rPr>
          <w:rFonts w:hint="eastAsia" w:ascii="方正黑体简体" w:eastAsia="方正黑体简体"/>
        </w:rPr>
        <w:t>《重要学术会议指南（202</w:t>
      </w:r>
      <w:r>
        <w:rPr>
          <w:rFonts w:ascii="方正黑体简体" w:eastAsia="方正黑体简体"/>
        </w:rPr>
        <w:t>3</w:t>
      </w:r>
      <w:r>
        <w:rPr>
          <w:rFonts w:hint="eastAsia" w:ascii="方正黑体简体" w:eastAsia="方正黑体简体"/>
        </w:rPr>
        <w:t>）》收录中国石油学会</w:t>
      </w:r>
    </w:p>
    <w:p>
      <w:pPr>
        <w:ind w:firstLine="0" w:firstLineChars="0"/>
        <w:jc w:val="center"/>
        <w:rPr>
          <w:rFonts w:ascii="方正黑体简体" w:eastAsia="方正黑体简体"/>
        </w:rPr>
      </w:pPr>
      <w:r>
        <w:rPr>
          <w:rFonts w:hint="eastAsia" w:ascii="方正黑体简体" w:eastAsia="方正黑体简体"/>
        </w:rPr>
        <w:t>推荐会议名单</w:t>
      </w:r>
    </w:p>
    <w:tbl>
      <w:tblPr>
        <w:tblStyle w:val="11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4"/>
        <w:gridCol w:w="71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040" w:type="pct"/>
          </w:tcPr>
          <w:p>
            <w:pPr>
              <w:spacing w:line="240" w:lineRule="auto"/>
              <w:ind w:firstLine="0" w:firstLineChars="0"/>
              <w:jc w:val="center"/>
              <w:rPr>
                <w:rFonts w:ascii="方正黑体简体" w:eastAsia="方正黑体简体"/>
              </w:rPr>
            </w:pPr>
            <w:r>
              <w:rPr>
                <w:rFonts w:hint="eastAsia" w:ascii="方正黑体简体" w:eastAsia="方正黑体简体"/>
              </w:rPr>
              <w:t>序号</w:t>
            </w:r>
          </w:p>
        </w:tc>
        <w:tc>
          <w:tcPr>
            <w:tcW w:w="3960" w:type="pct"/>
          </w:tcPr>
          <w:p>
            <w:pPr>
              <w:spacing w:line="240" w:lineRule="auto"/>
              <w:ind w:firstLine="0" w:firstLineChars="0"/>
              <w:jc w:val="center"/>
              <w:rPr>
                <w:rFonts w:ascii="方正黑体简体" w:eastAsia="方正黑体简体"/>
              </w:rPr>
            </w:pPr>
            <w:r>
              <w:rPr>
                <w:rFonts w:hint="eastAsia" w:ascii="方正黑体简体" w:eastAsia="方正黑体简体"/>
              </w:rPr>
              <w:t>会议名称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1040" w:type="pct"/>
            <w:vAlign w:val="center"/>
          </w:tcPr>
          <w:p>
            <w:pPr>
              <w:spacing w:line="240" w:lineRule="auto"/>
              <w:ind w:firstLine="0" w:firstLineChars="0"/>
              <w:jc w:val="center"/>
            </w:pPr>
            <w:r>
              <w:rPr>
                <w:rFonts w:hint="eastAsia" w:hAnsi="仿宋"/>
                <w:sz w:val="28"/>
                <w:szCs w:val="32"/>
              </w:rPr>
              <w:t>1</w:t>
            </w:r>
          </w:p>
        </w:tc>
        <w:tc>
          <w:tcPr>
            <w:tcW w:w="3960" w:type="pct"/>
            <w:vAlign w:val="center"/>
          </w:tcPr>
          <w:p>
            <w:pPr>
              <w:spacing w:line="240" w:lineRule="auto"/>
              <w:ind w:firstLine="0" w:firstLineChars="0"/>
              <w:jc w:val="center"/>
            </w:pPr>
            <w:r>
              <w:rPr>
                <w:rFonts w:hint="eastAsia"/>
                <w:sz w:val="28"/>
              </w:rPr>
              <w:t>中国石油石化科技创新大会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1040" w:type="pct"/>
            <w:vAlign w:val="center"/>
          </w:tcPr>
          <w:p>
            <w:pPr>
              <w:spacing w:line="240" w:lineRule="auto"/>
              <w:ind w:firstLine="0" w:firstLineChars="0"/>
              <w:jc w:val="center"/>
            </w:pPr>
            <w:r>
              <w:rPr>
                <w:rFonts w:hint="eastAsia" w:hAnsi="仿宋"/>
                <w:sz w:val="28"/>
                <w:szCs w:val="32"/>
              </w:rPr>
              <w:t>2</w:t>
            </w:r>
          </w:p>
        </w:tc>
        <w:tc>
          <w:tcPr>
            <w:tcW w:w="3960" w:type="pct"/>
            <w:vAlign w:val="center"/>
          </w:tcPr>
          <w:p>
            <w:pPr>
              <w:spacing w:line="240" w:lineRule="auto"/>
              <w:ind w:firstLine="0" w:firstLineChars="0"/>
              <w:jc w:val="center"/>
            </w:pPr>
            <w:r>
              <w:rPr>
                <w:rFonts w:hint="eastAsia"/>
                <w:sz w:val="28"/>
              </w:rPr>
              <w:t>第四届中国石油石化节能减排技术交流大会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1040" w:type="pct"/>
            <w:vAlign w:val="center"/>
          </w:tcPr>
          <w:p>
            <w:pPr>
              <w:spacing w:line="240" w:lineRule="auto"/>
              <w:ind w:firstLine="0" w:firstLineChars="0"/>
              <w:jc w:val="center"/>
            </w:pPr>
            <w:r>
              <w:rPr>
                <w:rFonts w:hint="eastAsia" w:hAnsi="仿宋"/>
                <w:sz w:val="28"/>
                <w:szCs w:val="32"/>
              </w:rPr>
              <w:t>3</w:t>
            </w:r>
          </w:p>
        </w:tc>
        <w:tc>
          <w:tcPr>
            <w:tcW w:w="3960" w:type="pct"/>
            <w:vAlign w:val="center"/>
          </w:tcPr>
          <w:p>
            <w:pPr>
              <w:spacing w:line="240" w:lineRule="auto"/>
              <w:ind w:firstLine="0" w:firstLineChars="0"/>
              <w:jc w:val="center"/>
            </w:pPr>
            <w:r>
              <w:rPr>
                <w:rFonts w:hint="eastAsia"/>
                <w:sz w:val="28"/>
              </w:rPr>
              <w:t>第二十二届全国润滑脂技术交流会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1040" w:type="pct"/>
            <w:vAlign w:val="center"/>
          </w:tcPr>
          <w:p>
            <w:pPr>
              <w:spacing w:line="240" w:lineRule="auto"/>
              <w:ind w:firstLine="0" w:firstLineChars="0"/>
              <w:jc w:val="center"/>
            </w:pPr>
            <w:r>
              <w:rPr>
                <w:rFonts w:hint="eastAsia" w:hAnsi="仿宋"/>
                <w:sz w:val="28"/>
                <w:szCs w:val="32"/>
              </w:rPr>
              <w:t>4</w:t>
            </w:r>
          </w:p>
        </w:tc>
        <w:tc>
          <w:tcPr>
            <w:tcW w:w="3960" w:type="pct"/>
            <w:vAlign w:val="center"/>
          </w:tcPr>
          <w:p>
            <w:pPr>
              <w:spacing w:line="240" w:lineRule="auto"/>
              <w:ind w:firstLine="0" w:firstLineChars="0"/>
              <w:jc w:val="center"/>
            </w:pPr>
            <w:r>
              <w:rPr>
                <w:rFonts w:hint="eastAsia"/>
                <w:sz w:val="28"/>
              </w:rPr>
              <w:t>第十届中国石油地质年会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1040" w:type="pct"/>
            <w:vAlign w:val="center"/>
          </w:tcPr>
          <w:p>
            <w:pPr>
              <w:spacing w:line="240" w:lineRule="auto"/>
              <w:ind w:firstLine="0" w:firstLineChars="0"/>
              <w:jc w:val="center"/>
            </w:pPr>
            <w:r>
              <w:rPr>
                <w:rFonts w:hint="eastAsia" w:hAnsi="仿宋"/>
                <w:sz w:val="28"/>
                <w:szCs w:val="32"/>
              </w:rPr>
              <w:t>5</w:t>
            </w:r>
          </w:p>
        </w:tc>
        <w:tc>
          <w:tcPr>
            <w:tcW w:w="3960" w:type="pct"/>
            <w:vAlign w:val="center"/>
          </w:tcPr>
          <w:p>
            <w:pPr>
              <w:spacing w:line="240" w:lineRule="auto"/>
              <w:ind w:firstLine="0" w:firstLineChars="0"/>
              <w:jc w:val="center"/>
            </w:pPr>
            <w:r>
              <w:rPr>
                <w:rFonts w:hint="eastAsia"/>
                <w:sz w:val="28"/>
              </w:rPr>
              <w:t>第六届油气地质工程一体化论坛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1040" w:type="pct"/>
            <w:vAlign w:val="center"/>
          </w:tcPr>
          <w:p>
            <w:pPr>
              <w:spacing w:line="240" w:lineRule="auto"/>
              <w:ind w:firstLine="0" w:firstLineChars="0"/>
              <w:jc w:val="center"/>
            </w:pPr>
            <w:r>
              <w:rPr>
                <w:rFonts w:hint="eastAsia" w:hAnsi="仿宋"/>
                <w:sz w:val="28"/>
                <w:szCs w:val="32"/>
              </w:rPr>
              <w:t>6</w:t>
            </w:r>
          </w:p>
        </w:tc>
        <w:tc>
          <w:tcPr>
            <w:tcW w:w="3960" w:type="pct"/>
            <w:vAlign w:val="center"/>
          </w:tcPr>
          <w:p>
            <w:pPr>
              <w:spacing w:line="240" w:lineRule="auto"/>
              <w:ind w:firstLine="0" w:firstLineChars="0"/>
              <w:jc w:val="center"/>
            </w:pPr>
            <w:r>
              <w:rPr>
                <w:rFonts w:hint="eastAsia"/>
                <w:sz w:val="28"/>
              </w:rPr>
              <w:t>第三届中国智慧管道与智能管网技术交流会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1040" w:type="pct"/>
            <w:vAlign w:val="center"/>
          </w:tcPr>
          <w:p>
            <w:pPr>
              <w:spacing w:line="240" w:lineRule="auto"/>
              <w:ind w:firstLine="0" w:firstLineChars="0"/>
              <w:jc w:val="center"/>
            </w:pPr>
            <w:r>
              <w:rPr>
                <w:rFonts w:hint="eastAsia" w:hAnsi="仿宋"/>
                <w:sz w:val="28"/>
                <w:szCs w:val="32"/>
              </w:rPr>
              <w:t>7</w:t>
            </w:r>
          </w:p>
        </w:tc>
        <w:tc>
          <w:tcPr>
            <w:tcW w:w="3960" w:type="pct"/>
            <w:vAlign w:val="center"/>
          </w:tcPr>
          <w:p>
            <w:pPr>
              <w:spacing w:line="240" w:lineRule="auto"/>
              <w:ind w:firstLine="0" w:firstLineChars="0"/>
              <w:jc w:val="center"/>
            </w:pPr>
            <w:r>
              <w:rPr>
                <w:rFonts w:hint="eastAsia"/>
                <w:sz w:val="28"/>
              </w:rPr>
              <w:t>第三届中国储气库科技创新与产业发展国际高峰论坛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1040" w:type="pct"/>
            <w:vAlign w:val="center"/>
          </w:tcPr>
          <w:p>
            <w:pPr>
              <w:spacing w:line="240" w:lineRule="auto"/>
              <w:ind w:firstLine="0" w:firstLineChars="0"/>
              <w:jc w:val="center"/>
            </w:pPr>
            <w:r>
              <w:rPr>
                <w:rFonts w:hint="eastAsia" w:hAnsi="仿宋"/>
                <w:sz w:val="28"/>
                <w:szCs w:val="32"/>
              </w:rPr>
              <w:t>8</w:t>
            </w:r>
          </w:p>
        </w:tc>
        <w:tc>
          <w:tcPr>
            <w:tcW w:w="3960" w:type="pct"/>
            <w:vAlign w:val="center"/>
          </w:tcPr>
          <w:p>
            <w:pPr>
              <w:spacing w:line="240" w:lineRule="auto"/>
              <w:ind w:firstLine="0" w:firstLineChars="0"/>
              <w:jc w:val="center"/>
            </w:pPr>
            <w:r>
              <w:rPr>
                <w:rFonts w:hint="eastAsia"/>
                <w:sz w:val="28"/>
              </w:rPr>
              <w:t>第十届全国石油经济学术年会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1040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/>
              </w:rPr>
            </w:pPr>
            <w:r>
              <w:rPr>
                <w:rFonts w:hint="eastAsia" w:hAnsi="仿宋"/>
                <w:sz w:val="28"/>
                <w:szCs w:val="32"/>
              </w:rPr>
              <w:t>9</w:t>
            </w:r>
          </w:p>
        </w:tc>
        <w:tc>
          <w:tcPr>
            <w:tcW w:w="3960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  <w:sz w:val="28"/>
              </w:rPr>
              <w:t>2023年非常规油气勘探开发技术交流会</w:t>
            </w:r>
          </w:p>
        </w:tc>
      </w:tr>
    </w:tbl>
    <w:p>
      <w:pPr>
        <w:ind w:firstLine="640"/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2098" w:right="1474" w:bottom="1985" w:left="1588" w:header="851" w:footer="992" w:gutter="0"/>
      <w:pgNumType w:fmt="numberInDash"/>
      <w:cols w:space="425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altName w:val="楷体_GB2312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77312786"/>
      <w:docPartObj>
        <w:docPartGallery w:val="AutoText"/>
      </w:docPartObj>
    </w:sdtPr>
    <w:sdtContent>
      <w:p>
        <w:pPr>
          <w:pStyle w:val="7"/>
          <w:ind w:firstLine="360"/>
          <w:jc w:val="right"/>
        </w:pPr>
        <w:r>
          <w:rPr>
            <w:rStyle w:val="23"/>
          </w:rPr>
          <w:fldChar w:fldCharType="begin"/>
        </w:r>
        <w:r>
          <w:rPr>
            <w:rStyle w:val="23"/>
          </w:rPr>
          <w:instrText xml:space="preserve">PAGE   \* MERGEFORMAT</w:instrText>
        </w:r>
        <w:r>
          <w:rPr>
            <w:rStyle w:val="23"/>
          </w:rPr>
          <w:fldChar w:fldCharType="separate"/>
        </w:r>
        <w:r>
          <w:rPr>
            <w:rStyle w:val="23"/>
            <w:lang w:val="zh-CN"/>
          </w:rPr>
          <w:t>-</w:t>
        </w:r>
        <w:r>
          <w:rPr>
            <w:rStyle w:val="23"/>
          </w:rPr>
          <w:t xml:space="preserve"> 1 -</w:t>
        </w:r>
        <w:r>
          <w:rPr>
            <w:rStyle w:val="23"/>
          </w:rPr>
          <w:fldChar w:fldCharType="end"/>
        </w:r>
      </w:p>
    </w:sdtContent>
  </w:sdt>
  <w:p>
    <w:pPr>
      <w:pStyle w:val="7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675352594"/>
      <w:docPartObj>
        <w:docPartGallery w:val="AutoText"/>
      </w:docPartObj>
    </w:sdtPr>
    <w:sdtContent>
      <w:p>
        <w:pPr>
          <w:pStyle w:val="7"/>
          <w:ind w:firstLine="0" w:firstLineChars="0"/>
        </w:pPr>
        <w:r>
          <w:rPr>
            <w:rStyle w:val="23"/>
          </w:rPr>
          <w:fldChar w:fldCharType="begin"/>
        </w:r>
        <w:r>
          <w:rPr>
            <w:rStyle w:val="23"/>
          </w:rPr>
          <w:instrText xml:space="preserve">PAGE   \* MERGEFORMAT</w:instrText>
        </w:r>
        <w:r>
          <w:rPr>
            <w:rStyle w:val="23"/>
          </w:rPr>
          <w:fldChar w:fldCharType="separate"/>
        </w:r>
        <w:r>
          <w:rPr>
            <w:rStyle w:val="23"/>
            <w:lang w:val="zh-CN"/>
          </w:rPr>
          <w:t>-</w:t>
        </w:r>
        <w:r>
          <w:rPr>
            <w:rStyle w:val="23"/>
          </w:rPr>
          <w:t xml:space="preserve"> 2 -</w:t>
        </w:r>
        <w:r>
          <w:rPr>
            <w:rStyle w:val="23"/>
          </w:rPr>
          <w:fldChar w:fldCharType="end"/>
        </w:r>
      </w:p>
    </w:sdtContent>
  </w:sdt>
  <w:p>
    <w:pPr>
      <w:pStyle w:val="7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FA31C3F"/>
    <w:multiLevelType w:val="multilevel"/>
    <w:tmpl w:val="0FA31C3F"/>
    <w:lvl w:ilvl="0" w:tentative="0">
      <w:start w:val="1"/>
      <w:numFmt w:val="decimal"/>
      <w:pStyle w:val="18"/>
      <w:lvlText w:val="（%1）"/>
      <w:lvlJc w:val="left"/>
      <w:pPr>
        <w:ind w:left="1063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483" w:hanging="420"/>
      </w:pPr>
    </w:lvl>
    <w:lvl w:ilvl="2" w:tentative="0">
      <w:start w:val="1"/>
      <w:numFmt w:val="lowerRoman"/>
      <w:lvlText w:val="%3."/>
      <w:lvlJc w:val="right"/>
      <w:pPr>
        <w:ind w:left="1903" w:hanging="420"/>
      </w:pPr>
    </w:lvl>
    <w:lvl w:ilvl="3" w:tentative="0">
      <w:start w:val="1"/>
      <w:numFmt w:val="decimal"/>
      <w:lvlText w:val="%4."/>
      <w:lvlJc w:val="left"/>
      <w:pPr>
        <w:ind w:left="2323" w:hanging="420"/>
      </w:pPr>
    </w:lvl>
    <w:lvl w:ilvl="4" w:tentative="0">
      <w:start w:val="1"/>
      <w:numFmt w:val="lowerLetter"/>
      <w:lvlText w:val="%5)"/>
      <w:lvlJc w:val="left"/>
      <w:pPr>
        <w:ind w:left="2743" w:hanging="420"/>
      </w:pPr>
    </w:lvl>
    <w:lvl w:ilvl="5" w:tentative="0">
      <w:start w:val="1"/>
      <w:numFmt w:val="lowerRoman"/>
      <w:lvlText w:val="%6."/>
      <w:lvlJc w:val="right"/>
      <w:pPr>
        <w:ind w:left="3163" w:hanging="420"/>
      </w:pPr>
    </w:lvl>
    <w:lvl w:ilvl="6" w:tentative="0">
      <w:start w:val="1"/>
      <w:numFmt w:val="decimal"/>
      <w:lvlText w:val="%7."/>
      <w:lvlJc w:val="left"/>
      <w:pPr>
        <w:ind w:left="3583" w:hanging="420"/>
      </w:pPr>
    </w:lvl>
    <w:lvl w:ilvl="7" w:tentative="0">
      <w:start w:val="1"/>
      <w:numFmt w:val="lowerLetter"/>
      <w:lvlText w:val="%8)"/>
      <w:lvlJc w:val="left"/>
      <w:pPr>
        <w:ind w:left="4003" w:hanging="420"/>
      </w:pPr>
    </w:lvl>
    <w:lvl w:ilvl="8" w:tentative="0">
      <w:start w:val="1"/>
      <w:numFmt w:val="lowerRoman"/>
      <w:lvlText w:val="%9."/>
      <w:lvlJc w:val="right"/>
      <w:pPr>
        <w:ind w:left="4423" w:hanging="420"/>
      </w:pPr>
    </w:lvl>
  </w:abstractNum>
  <w:abstractNum w:abstractNumId="1">
    <w:nsid w:val="1A1F5592"/>
    <w:multiLevelType w:val="multilevel"/>
    <w:tmpl w:val="1A1F5592"/>
    <w:lvl w:ilvl="0" w:tentative="0">
      <w:start w:val="1"/>
      <w:numFmt w:val="chineseCountingThousand"/>
      <w:pStyle w:val="4"/>
      <w:lvlText w:val="（%1）"/>
      <w:lvlJc w:val="left"/>
      <w:pPr>
        <w:ind w:left="620" w:hanging="420"/>
      </w:pPr>
      <w:rPr>
        <w:rFonts w:hint="eastAsia"/>
        <w:b w:val="0"/>
        <w:i w:val="0"/>
      </w:rPr>
    </w:lvl>
    <w:lvl w:ilvl="1" w:tentative="0">
      <w:start w:val="1"/>
      <w:numFmt w:val="lowerLetter"/>
      <w:lvlText w:val="%2)"/>
      <w:lvlJc w:val="left"/>
      <w:pPr>
        <w:ind w:left="1040" w:hanging="420"/>
      </w:pPr>
    </w:lvl>
    <w:lvl w:ilvl="2" w:tentative="0">
      <w:start w:val="1"/>
      <w:numFmt w:val="lowerRoman"/>
      <w:lvlText w:val="%3."/>
      <w:lvlJc w:val="right"/>
      <w:pPr>
        <w:ind w:left="1460" w:hanging="420"/>
      </w:pPr>
    </w:lvl>
    <w:lvl w:ilvl="3" w:tentative="0">
      <w:start w:val="1"/>
      <w:numFmt w:val="decimal"/>
      <w:lvlText w:val="%4."/>
      <w:lvlJc w:val="left"/>
      <w:pPr>
        <w:ind w:left="1880" w:hanging="420"/>
      </w:pPr>
    </w:lvl>
    <w:lvl w:ilvl="4" w:tentative="0">
      <w:start w:val="1"/>
      <w:numFmt w:val="lowerLetter"/>
      <w:lvlText w:val="%5)"/>
      <w:lvlJc w:val="left"/>
      <w:pPr>
        <w:ind w:left="2300" w:hanging="420"/>
      </w:pPr>
    </w:lvl>
    <w:lvl w:ilvl="5" w:tentative="0">
      <w:start w:val="1"/>
      <w:numFmt w:val="lowerRoman"/>
      <w:lvlText w:val="%6."/>
      <w:lvlJc w:val="right"/>
      <w:pPr>
        <w:ind w:left="2720" w:hanging="420"/>
      </w:pPr>
    </w:lvl>
    <w:lvl w:ilvl="6" w:tentative="0">
      <w:start w:val="1"/>
      <w:numFmt w:val="decimal"/>
      <w:lvlText w:val="%7."/>
      <w:lvlJc w:val="left"/>
      <w:pPr>
        <w:ind w:left="3140" w:hanging="420"/>
      </w:pPr>
    </w:lvl>
    <w:lvl w:ilvl="7" w:tentative="0">
      <w:start w:val="1"/>
      <w:numFmt w:val="lowerLetter"/>
      <w:lvlText w:val="%8)"/>
      <w:lvlJc w:val="left"/>
      <w:pPr>
        <w:ind w:left="3560" w:hanging="420"/>
      </w:pPr>
    </w:lvl>
    <w:lvl w:ilvl="8" w:tentative="0">
      <w:start w:val="1"/>
      <w:numFmt w:val="lowerRoman"/>
      <w:lvlText w:val="%9."/>
      <w:lvlJc w:val="right"/>
      <w:pPr>
        <w:ind w:left="3980" w:hanging="420"/>
      </w:pPr>
    </w:lvl>
  </w:abstractNum>
  <w:abstractNum w:abstractNumId="2">
    <w:nsid w:val="3BA277AD"/>
    <w:multiLevelType w:val="multilevel"/>
    <w:tmpl w:val="3BA277AD"/>
    <w:lvl w:ilvl="0" w:tentative="0">
      <w:start w:val="1"/>
      <w:numFmt w:val="chineseCountingThousand"/>
      <w:pStyle w:val="3"/>
      <w:lvlText w:val="%1、"/>
      <w:lvlJc w:val="left"/>
      <w:pPr>
        <w:ind w:left="620" w:hanging="420"/>
      </w:pPr>
    </w:lvl>
    <w:lvl w:ilvl="1" w:tentative="0">
      <w:start w:val="1"/>
      <w:numFmt w:val="lowerLetter"/>
      <w:lvlText w:val="%2)"/>
      <w:lvlJc w:val="left"/>
      <w:pPr>
        <w:ind w:left="1040" w:hanging="420"/>
      </w:pPr>
    </w:lvl>
    <w:lvl w:ilvl="2" w:tentative="0">
      <w:start w:val="1"/>
      <w:numFmt w:val="lowerRoman"/>
      <w:lvlText w:val="%3."/>
      <w:lvlJc w:val="right"/>
      <w:pPr>
        <w:ind w:left="1460" w:hanging="420"/>
      </w:pPr>
    </w:lvl>
    <w:lvl w:ilvl="3" w:tentative="0">
      <w:start w:val="1"/>
      <w:numFmt w:val="decimal"/>
      <w:lvlText w:val="%4."/>
      <w:lvlJc w:val="left"/>
      <w:pPr>
        <w:ind w:left="1880" w:hanging="420"/>
      </w:pPr>
    </w:lvl>
    <w:lvl w:ilvl="4" w:tentative="0">
      <w:start w:val="1"/>
      <w:numFmt w:val="lowerLetter"/>
      <w:lvlText w:val="%5)"/>
      <w:lvlJc w:val="left"/>
      <w:pPr>
        <w:ind w:left="2300" w:hanging="420"/>
      </w:pPr>
    </w:lvl>
    <w:lvl w:ilvl="5" w:tentative="0">
      <w:start w:val="1"/>
      <w:numFmt w:val="lowerRoman"/>
      <w:lvlText w:val="%6."/>
      <w:lvlJc w:val="right"/>
      <w:pPr>
        <w:ind w:left="2720" w:hanging="420"/>
      </w:pPr>
    </w:lvl>
    <w:lvl w:ilvl="6" w:tentative="0">
      <w:start w:val="1"/>
      <w:numFmt w:val="decimal"/>
      <w:lvlText w:val="%7."/>
      <w:lvlJc w:val="left"/>
      <w:pPr>
        <w:ind w:left="3140" w:hanging="420"/>
      </w:pPr>
    </w:lvl>
    <w:lvl w:ilvl="7" w:tentative="0">
      <w:start w:val="1"/>
      <w:numFmt w:val="lowerLetter"/>
      <w:lvlText w:val="%8)"/>
      <w:lvlJc w:val="left"/>
      <w:pPr>
        <w:ind w:left="3560" w:hanging="420"/>
      </w:pPr>
    </w:lvl>
    <w:lvl w:ilvl="8" w:tentative="0">
      <w:start w:val="1"/>
      <w:numFmt w:val="lowerRoman"/>
      <w:lvlText w:val="%9."/>
      <w:lvlJc w:val="right"/>
      <w:pPr>
        <w:ind w:left="3980" w:hanging="420"/>
      </w:pPr>
    </w:lvl>
  </w:abstractNum>
  <w:abstractNum w:abstractNumId="3">
    <w:nsid w:val="6F585545"/>
    <w:multiLevelType w:val="multilevel"/>
    <w:tmpl w:val="6F585545"/>
    <w:lvl w:ilvl="0" w:tentative="0">
      <w:start w:val="1"/>
      <w:numFmt w:val="decimal"/>
      <w:pStyle w:val="17"/>
      <w:lvlText w:val="%1."/>
      <w:lvlJc w:val="left"/>
      <w:pPr>
        <w:ind w:left="620" w:hanging="420"/>
      </w:pPr>
    </w:lvl>
    <w:lvl w:ilvl="1" w:tentative="0">
      <w:start w:val="1"/>
      <w:numFmt w:val="lowerLetter"/>
      <w:lvlText w:val="%2)"/>
      <w:lvlJc w:val="left"/>
      <w:pPr>
        <w:ind w:left="1040" w:hanging="420"/>
      </w:pPr>
    </w:lvl>
    <w:lvl w:ilvl="2" w:tentative="0">
      <w:start w:val="1"/>
      <w:numFmt w:val="lowerRoman"/>
      <w:lvlText w:val="%3."/>
      <w:lvlJc w:val="right"/>
      <w:pPr>
        <w:ind w:left="1460" w:hanging="420"/>
      </w:pPr>
    </w:lvl>
    <w:lvl w:ilvl="3" w:tentative="0">
      <w:start w:val="1"/>
      <w:numFmt w:val="decimal"/>
      <w:lvlText w:val="%4."/>
      <w:lvlJc w:val="left"/>
      <w:pPr>
        <w:ind w:left="1880" w:hanging="420"/>
      </w:pPr>
    </w:lvl>
    <w:lvl w:ilvl="4" w:tentative="0">
      <w:start w:val="1"/>
      <w:numFmt w:val="lowerLetter"/>
      <w:lvlText w:val="%5)"/>
      <w:lvlJc w:val="left"/>
      <w:pPr>
        <w:ind w:left="2300" w:hanging="420"/>
      </w:pPr>
    </w:lvl>
    <w:lvl w:ilvl="5" w:tentative="0">
      <w:start w:val="1"/>
      <w:numFmt w:val="lowerRoman"/>
      <w:lvlText w:val="%6."/>
      <w:lvlJc w:val="right"/>
      <w:pPr>
        <w:ind w:left="2720" w:hanging="420"/>
      </w:pPr>
    </w:lvl>
    <w:lvl w:ilvl="6" w:tentative="0">
      <w:start w:val="1"/>
      <w:numFmt w:val="decimal"/>
      <w:lvlText w:val="%7."/>
      <w:lvlJc w:val="left"/>
      <w:pPr>
        <w:ind w:left="3140" w:hanging="420"/>
      </w:pPr>
    </w:lvl>
    <w:lvl w:ilvl="7" w:tentative="0">
      <w:start w:val="1"/>
      <w:numFmt w:val="lowerLetter"/>
      <w:lvlText w:val="%8)"/>
      <w:lvlJc w:val="left"/>
      <w:pPr>
        <w:ind w:left="3560" w:hanging="420"/>
      </w:pPr>
    </w:lvl>
    <w:lvl w:ilvl="8" w:tentative="0">
      <w:start w:val="1"/>
      <w:numFmt w:val="lowerRoman"/>
      <w:lvlText w:val="%9."/>
      <w:lvlJc w:val="right"/>
      <w:pPr>
        <w:ind w:left="398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attachedTemplate r:id="rId1"/>
  <w:documentProtection w:enforcement="0"/>
  <w:defaultTabStop w:val="420"/>
  <w:evenAndOddHeaders w:val="1"/>
  <w:drawingGridHorizontalSpacing w:val="160"/>
  <w:drawingGridVerticalSpacing w:val="435"/>
  <w:displayHorizontalDrawingGridEvery w:val="0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IzMTdiNDk4MDJiZDdlMzA1MWE1MjdjN2NmMDhlMzQifQ=="/>
  </w:docVars>
  <w:rsids>
    <w:rsidRoot w:val="00113887"/>
    <w:rsid w:val="000208FC"/>
    <w:rsid w:val="00023686"/>
    <w:rsid w:val="000304BD"/>
    <w:rsid w:val="00044F44"/>
    <w:rsid w:val="0004686E"/>
    <w:rsid w:val="00074344"/>
    <w:rsid w:val="00113887"/>
    <w:rsid w:val="0013054C"/>
    <w:rsid w:val="001466DC"/>
    <w:rsid w:val="00180FD4"/>
    <w:rsid w:val="001B4DB2"/>
    <w:rsid w:val="001B5184"/>
    <w:rsid w:val="002114AA"/>
    <w:rsid w:val="00233A01"/>
    <w:rsid w:val="002A077A"/>
    <w:rsid w:val="0030417B"/>
    <w:rsid w:val="00313960"/>
    <w:rsid w:val="00364CD5"/>
    <w:rsid w:val="00372F2A"/>
    <w:rsid w:val="003C621B"/>
    <w:rsid w:val="00402CED"/>
    <w:rsid w:val="004334BD"/>
    <w:rsid w:val="004420A4"/>
    <w:rsid w:val="004701D8"/>
    <w:rsid w:val="004878C8"/>
    <w:rsid w:val="004A3BA2"/>
    <w:rsid w:val="004E0391"/>
    <w:rsid w:val="00537A7D"/>
    <w:rsid w:val="00594B14"/>
    <w:rsid w:val="005B03E3"/>
    <w:rsid w:val="006406E8"/>
    <w:rsid w:val="006A419E"/>
    <w:rsid w:val="006A55C0"/>
    <w:rsid w:val="006B7D0C"/>
    <w:rsid w:val="006F21D0"/>
    <w:rsid w:val="006F4D94"/>
    <w:rsid w:val="00703B97"/>
    <w:rsid w:val="00724E46"/>
    <w:rsid w:val="00744001"/>
    <w:rsid w:val="007931E5"/>
    <w:rsid w:val="007B3190"/>
    <w:rsid w:val="007E705D"/>
    <w:rsid w:val="008064AD"/>
    <w:rsid w:val="00886B38"/>
    <w:rsid w:val="008A68B8"/>
    <w:rsid w:val="008B6086"/>
    <w:rsid w:val="008C26EC"/>
    <w:rsid w:val="008C2EAB"/>
    <w:rsid w:val="008C7102"/>
    <w:rsid w:val="00924003"/>
    <w:rsid w:val="009468D7"/>
    <w:rsid w:val="00961C34"/>
    <w:rsid w:val="00962ABF"/>
    <w:rsid w:val="00970CCF"/>
    <w:rsid w:val="009B0AEC"/>
    <w:rsid w:val="009E42D5"/>
    <w:rsid w:val="00A06EDE"/>
    <w:rsid w:val="00A34653"/>
    <w:rsid w:val="00A57BE6"/>
    <w:rsid w:val="00A60B11"/>
    <w:rsid w:val="00A773A6"/>
    <w:rsid w:val="00A944CC"/>
    <w:rsid w:val="00AE4E3A"/>
    <w:rsid w:val="00B5716C"/>
    <w:rsid w:val="00B60712"/>
    <w:rsid w:val="00B70540"/>
    <w:rsid w:val="00C93185"/>
    <w:rsid w:val="00D86ADA"/>
    <w:rsid w:val="00DA6EFB"/>
    <w:rsid w:val="00DD0091"/>
    <w:rsid w:val="00E45D95"/>
    <w:rsid w:val="00E65F46"/>
    <w:rsid w:val="00E840B8"/>
    <w:rsid w:val="00EB52AA"/>
    <w:rsid w:val="00EC34BA"/>
    <w:rsid w:val="00EE3BDA"/>
    <w:rsid w:val="00F013E7"/>
    <w:rsid w:val="00F14F44"/>
    <w:rsid w:val="00F36683"/>
    <w:rsid w:val="00F40660"/>
    <w:rsid w:val="00F82122"/>
    <w:rsid w:val="00F930C0"/>
    <w:rsid w:val="00FB2D2B"/>
    <w:rsid w:val="00FC0FBE"/>
    <w:rsid w:val="1CC33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200" w:firstLineChars="200"/>
      <w:jc w:val="both"/>
    </w:pPr>
    <w:rPr>
      <w:rFonts w:ascii="方正仿宋简体" w:eastAsia="方正仿宋简体" w:hAnsiTheme="minorHAnsi" w:cstheme="minorBidi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keepNext/>
      <w:keepLines/>
      <w:spacing w:after="640" w:line="640" w:lineRule="exact"/>
      <w:ind w:firstLine="0" w:firstLineChars="0"/>
      <w:jc w:val="center"/>
      <w:outlineLvl w:val="0"/>
    </w:pPr>
    <w:rPr>
      <w:rFonts w:eastAsia="方正小标宋简体"/>
      <w:bCs/>
      <w:kern w:val="44"/>
      <w:sz w:val="44"/>
      <w:szCs w:val="44"/>
    </w:rPr>
  </w:style>
  <w:style w:type="paragraph" w:styleId="3">
    <w:name w:val="heading 2"/>
    <w:basedOn w:val="1"/>
    <w:next w:val="1"/>
    <w:link w:val="15"/>
    <w:unhideWhenUsed/>
    <w:qFormat/>
    <w:uiPriority w:val="9"/>
    <w:pPr>
      <w:keepNext/>
      <w:keepLines/>
      <w:numPr>
        <w:ilvl w:val="0"/>
        <w:numId w:val="1"/>
      </w:numPr>
      <w:spacing w:after="560"/>
      <w:ind w:left="0" w:firstLine="200"/>
      <w:jc w:val="left"/>
      <w:outlineLvl w:val="1"/>
    </w:pPr>
    <w:rPr>
      <w:rFonts w:eastAsia="方正黑体简体" w:asciiTheme="majorHAnsi" w:hAnsiTheme="majorHAnsi" w:cstheme="majorBidi"/>
      <w:bCs/>
      <w:szCs w:val="32"/>
    </w:rPr>
  </w:style>
  <w:style w:type="paragraph" w:styleId="4">
    <w:name w:val="heading 3"/>
    <w:basedOn w:val="1"/>
    <w:next w:val="1"/>
    <w:link w:val="16"/>
    <w:unhideWhenUsed/>
    <w:qFormat/>
    <w:uiPriority w:val="9"/>
    <w:pPr>
      <w:keepNext/>
      <w:keepLines/>
      <w:numPr>
        <w:ilvl w:val="0"/>
        <w:numId w:val="2"/>
      </w:numPr>
      <w:spacing w:after="560"/>
      <w:ind w:left="0" w:firstLine="200"/>
      <w:jc w:val="left"/>
      <w:outlineLvl w:val="2"/>
    </w:pPr>
    <w:rPr>
      <w:rFonts w:eastAsia="方正楷体简体"/>
      <w:bCs/>
      <w:szCs w:val="32"/>
    </w:rPr>
  </w:style>
  <w:style w:type="paragraph" w:styleId="5">
    <w:name w:val="heading 4"/>
    <w:basedOn w:val="1"/>
    <w:next w:val="1"/>
    <w:link w:val="19"/>
    <w:semiHidden/>
    <w:unhideWhenUsed/>
    <w:qFormat/>
    <w:uiPriority w:val="9"/>
    <w:pPr>
      <w:keepNext/>
      <w:keepLines/>
      <w:spacing w:before="280" w:after="290" w:line="376" w:lineRule="atLeast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24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7">
    <w:name w:val="footer"/>
    <w:basedOn w:val="1"/>
    <w:link w:val="2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8">
    <w:name w:val="header"/>
    <w:basedOn w:val="1"/>
    <w:link w:val="2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9">
    <w:name w:val="Subtitle"/>
    <w:basedOn w:val="1"/>
    <w:next w:val="1"/>
    <w:link w:val="14"/>
    <w:qFormat/>
    <w:uiPriority w:val="11"/>
    <w:pPr>
      <w:spacing w:after="560"/>
      <w:ind w:firstLine="0" w:firstLineChars="0"/>
      <w:jc w:val="center"/>
    </w:pPr>
    <w:rPr>
      <w:rFonts w:eastAsia="方正楷体简体" w:asciiTheme="majorHAnsi" w:hAnsiTheme="majorHAnsi" w:cstheme="majorBidi"/>
      <w:bCs/>
      <w:kern w:val="28"/>
      <w:szCs w:val="32"/>
    </w:rPr>
  </w:style>
  <w:style w:type="table" w:styleId="11">
    <w:name w:val="Table Grid"/>
    <w:basedOn w:val="10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3">
    <w:name w:val="标题 1 字符"/>
    <w:basedOn w:val="12"/>
    <w:link w:val="2"/>
    <w:qFormat/>
    <w:uiPriority w:val="9"/>
    <w:rPr>
      <w:rFonts w:eastAsia="方正小标宋简体"/>
      <w:bCs/>
      <w:kern w:val="44"/>
      <w:sz w:val="44"/>
      <w:szCs w:val="44"/>
    </w:rPr>
  </w:style>
  <w:style w:type="character" w:customStyle="1" w:styleId="14">
    <w:name w:val="副标题 字符"/>
    <w:basedOn w:val="12"/>
    <w:link w:val="9"/>
    <w:qFormat/>
    <w:uiPriority w:val="11"/>
    <w:rPr>
      <w:rFonts w:eastAsia="方正楷体简体" w:asciiTheme="majorHAnsi" w:hAnsiTheme="majorHAnsi" w:cstheme="majorBidi"/>
      <w:bCs/>
      <w:kern w:val="28"/>
      <w:sz w:val="32"/>
      <w:szCs w:val="32"/>
    </w:rPr>
  </w:style>
  <w:style w:type="character" w:customStyle="1" w:styleId="15">
    <w:name w:val="标题 2 字符"/>
    <w:basedOn w:val="12"/>
    <w:link w:val="3"/>
    <w:qFormat/>
    <w:uiPriority w:val="9"/>
    <w:rPr>
      <w:rFonts w:eastAsia="方正黑体简体" w:asciiTheme="majorHAnsi" w:hAnsiTheme="majorHAnsi" w:cstheme="majorBidi"/>
      <w:bCs/>
      <w:sz w:val="32"/>
      <w:szCs w:val="32"/>
    </w:rPr>
  </w:style>
  <w:style w:type="character" w:customStyle="1" w:styleId="16">
    <w:name w:val="标题 3 字符"/>
    <w:basedOn w:val="12"/>
    <w:link w:val="4"/>
    <w:qFormat/>
    <w:uiPriority w:val="9"/>
    <w:rPr>
      <w:rFonts w:eastAsia="方正楷体简体"/>
      <w:bCs/>
      <w:sz w:val="32"/>
      <w:szCs w:val="32"/>
    </w:rPr>
  </w:style>
  <w:style w:type="paragraph" w:customStyle="1" w:styleId="17">
    <w:name w:val="标题4"/>
    <w:basedOn w:val="5"/>
    <w:qFormat/>
    <w:uiPriority w:val="0"/>
    <w:pPr>
      <w:numPr>
        <w:ilvl w:val="0"/>
        <w:numId w:val="3"/>
      </w:numPr>
      <w:spacing w:before="0" w:after="560" w:line="560" w:lineRule="exact"/>
      <w:ind w:left="0" w:firstLine="200"/>
      <w:jc w:val="left"/>
    </w:pPr>
    <w:rPr>
      <w:rFonts w:eastAsia="方正仿宋简体"/>
      <w:sz w:val="32"/>
    </w:rPr>
  </w:style>
  <w:style w:type="paragraph" w:customStyle="1" w:styleId="18">
    <w:name w:val="标题5"/>
    <w:basedOn w:val="17"/>
    <w:next w:val="1"/>
    <w:qFormat/>
    <w:uiPriority w:val="0"/>
    <w:pPr>
      <w:numPr>
        <w:numId w:val="4"/>
      </w:numPr>
      <w:ind w:left="0" w:firstLine="200"/>
      <w:outlineLvl w:val="4"/>
    </w:pPr>
    <w:rPr>
      <w:b w:val="0"/>
    </w:rPr>
  </w:style>
  <w:style w:type="character" w:customStyle="1" w:styleId="19">
    <w:name w:val="标题 4 字符"/>
    <w:basedOn w:val="12"/>
    <w:link w:val="5"/>
    <w:semiHidden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20">
    <w:name w:val="页眉 字符"/>
    <w:basedOn w:val="12"/>
    <w:link w:val="8"/>
    <w:qFormat/>
    <w:uiPriority w:val="99"/>
    <w:rPr>
      <w:rFonts w:eastAsia="方正仿宋简体"/>
      <w:sz w:val="18"/>
      <w:szCs w:val="18"/>
    </w:rPr>
  </w:style>
  <w:style w:type="character" w:customStyle="1" w:styleId="21">
    <w:name w:val="页脚 字符"/>
    <w:basedOn w:val="12"/>
    <w:link w:val="7"/>
    <w:qFormat/>
    <w:uiPriority w:val="99"/>
    <w:rPr>
      <w:rFonts w:eastAsia="方正仿宋简体"/>
      <w:sz w:val="18"/>
      <w:szCs w:val="18"/>
    </w:rPr>
  </w:style>
  <w:style w:type="paragraph" w:customStyle="1" w:styleId="22">
    <w:name w:val="学会页码"/>
    <w:basedOn w:val="7"/>
    <w:link w:val="23"/>
    <w:qFormat/>
    <w:uiPriority w:val="0"/>
    <w:pPr>
      <w:ind w:firstLine="360"/>
      <w:jc w:val="right"/>
    </w:pPr>
    <w:rPr>
      <w:rFonts w:asciiTheme="minorEastAsia" w:hAnsiTheme="minorEastAsia" w:eastAsiaTheme="minorEastAsia"/>
      <w:sz w:val="28"/>
      <w:szCs w:val="28"/>
    </w:rPr>
  </w:style>
  <w:style w:type="character" w:customStyle="1" w:styleId="23">
    <w:name w:val="学会页码 Char"/>
    <w:basedOn w:val="21"/>
    <w:link w:val="22"/>
    <w:qFormat/>
    <w:uiPriority w:val="0"/>
    <w:rPr>
      <w:rFonts w:eastAsia="方正仿宋简体" w:asciiTheme="minorEastAsia" w:hAnsiTheme="minorEastAsia"/>
      <w:sz w:val="28"/>
      <w:szCs w:val="28"/>
    </w:rPr>
  </w:style>
  <w:style w:type="character" w:customStyle="1" w:styleId="24">
    <w:name w:val="批注框文本 字符"/>
    <w:basedOn w:val="12"/>
    <w:link w:val="6"/>
    <w:semiHidden/>
    <w:qFormat/>
    <w:uiPriority w:val="99"/>
    <w:rPr>
      <w:rFonts w:ascii="方正仿宋简体" w:eastAsia="方正仿宋简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numbering" Target="numbering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npc\AppData\Roaming\Microsoft\Templates\&#23398;&#20250;&#25991;&#26723;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6CE8E6-F71D-4E05-A9EA-CB6ED8888E1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学会文档</Template>
  <Company>Microsoft</Company>
  <Pages>1</Pages>
  <Words>186</Words>
  <Characters>192</Characters>
  <Lines>4</Lines>
  <Paragraphs>1</Paragraphs>
  <TotalTime>20</TotalTime>
  <ScaleCrop>false</ScaleCrop>
  <LinksUpToDate>false</LinksUpToDate>
  <CharactersWithSpaces>192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2023-05-22T12:33:00Z</dcterms:created>
  <dc:creator>AutoBVT</dc:creator>
  <cp:lastModifiedBy>薄荷糖的夏天</cp:lastModifiedBy>
  <cp:lastPrinted>2022-07-25T02:07:00Z</cp:lastPrinted>
  <dcterms:modified xsi:type="dcterms:W3CDTF">2023-05-23T01:11:14Z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02CAB97E9E4941148166581DFCF4CB82_13</vt:lpwstr>
  </property>
</Properties>
</file>